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5D" w:rsidRPr="00614778" w:rsidRDefault="0008375D" w:rsidP="00F93CB5">
      <w:pPr>
        <w:shd w:val="clear" w:color="auto" w:fill="FFFFFF"/>
        <w:ind w:right="494"/>
        <w:jc w:val="center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</w:t>
      </w:r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8375D" w:rsidRPr="00614778" w:rsidRDefault="0008375D" w:rsidP="00F93CB5">
      <w:pPr>
        <w:shd w:val="clear" w:color="auto" w:fill="FFFFFF"/>
        <w:spacing w:before="77"/>
        <w:ind w:right="370"/>
        <w:jc w:val="center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614778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класс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(44 ч)</w:t>
      </w:r>
    </w:p>
    <w:p w:rsidR="0008375D" w:rsidRPr="00614778" w:rsidRDefault="0008375D" w:rsidP="00F93CB5">
      <w:pPr>
        <w:shd w:val="clear" w:color="auto" w:fill="FFFFFF"/>
        <w:spacing w:before="187"/>
        <w:ind w:left="854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>ТЕМА 1. РОССИЯ В ПЕРВОЙ ПОЛОВИНЕ</w:t>
      </w:r>
    </w:p>
    <w:p w:rsidR="0008375D" w:rsidRPr="00614778" w:rsidRDefault="0008375D" w:rsidP="00F93CB5">
      <w:pPr>
        <w:shd w:val="clear" w:color="auto" w:fill="FFFFFF"/>
        <w:ind w:right="504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614778">
        <w:rPr>
          <w:rFonts w:ascii="Times New Roman" w:hAnsi="Times New Roman" w:cs="Times New Roman"/>
          <w:sz w:val="24"/>
          <w:szCs w:val="24"/>
        </w:rPr>
        <w:t xml:space="preserve"> </w:t>
      </w:r>
      <w:r w:rsidR="00614778" w:rsidRPr="00614778">
        <w:rPr>
          <w:rFonts w:ascii="Times New Roman" w:eastAsia="Times New Roman" w:hAnsi="Times New Roman" w:cs="Times New Roman"/>
          <w:sz w:val="24"/>
          <w:szCs w:val="24"/>
        </w:rPr>
        <w:t>в. (19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ч)</w:t>
      </w:r>
    </w:p>
    <w:p w:rsidR="0008375D" w:rsidRPr="00614778" w:rsidRDefault="0008375D" w:rsidP="00F93CB5">
      <w:pPr>
        <w:shd w:val="clear" w:color="auto" w:fill="FFFFFF"/>
        <w:spacing w:before="77" w:line="254" w:lineRule="exact"/>
        <w:ind w:left="24" w:right="52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Россия на рубеже веков.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Территория. Население. Сосло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вия. Экономический строй. Политический строй.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4" w:right="50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Внутренняя политика в 1801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1806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Переворот 11 марта 1801 г. и первые преобразования. Александр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Про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ект Ф. Лагарпа. «Негласный комитет». Указ о «вольных хле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бопашцах». Реформа народного просвещения. Аграрная ре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форма в Прибалтике. Реформы М. М. Сперанского. Личность реформатора. «Введение к уложению государственных зако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нов». Учреждение Государственного совета. Экономические реформы. Отставка Сперанского: причины и последствия.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4" w:right="523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Внешняя политика в 1801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1812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Международное по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ложение России в начале века. Основные цели и направле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ния внешней политики. Россия в третьей и четвертой анти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французских коалициях. Войны России с Турцией и Ираном. Расширение российского присутствия на Кавказе. Тильзит-ский мир 1807 г. и его последствия. Присоединение к Рос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сии Финляндии. Разрыв русско-французского союза.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4" w:right="5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Отечественная война 1812 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Начало войны. Планы и силы сторон. Смоленское сражение. Назначение М. И. Куту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зова главнокомандующим. Бородинское сражение и его зна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чение. Тарутинский маневр. Партизанское движение. Гибель «великой армии» Наполеона. Освобождение России от захват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чиков.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51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Заграничный поход русской армии. Внешняя политика России в 1813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1825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Начало заграничного похода, его це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ли. «Битва народов» под Лейпцигом. Разгром Наполеона. Россия на Венском конгрессе. Роль и место России в Свя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щенном союзе. Восточный вопрос во внешней политике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Россия и Америка. Россия — мировая держава.</w:t>
      </w:r>
    </w:p>
    <w:p w:rsidR="0008375D" w:rsidRPr="00614778" w:rsidRDefault="006E1DF7" w:rsidP="00F93CB5">
      <w:pPr>
        <w:shd w:val="clear" w:color="auto" w:fill="FFFFFF"/>
        <w:spacing w:after="120" w:line="254" w:lineRule="exact"/>
        <w:ind w:left="10" w:right="528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" from="-121.05pt,26.1pt" to="-121.05pt,60.9pt" o:allowincell="f" strokeweight=".5pt">
            <w10:wrap anchorx="margin"/>
          </v:line>
        </w:pict>
      </w: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z-index:251662336;mso-position-horizontal-relative:margin" from="-90.5pt,39.95pt" to="-90.5pt,556.2pt" o:allowincell="f" strokeweight="1.2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Внутренняя политика в 1814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1825 гг.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Причины изме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нения внутриполитического курса Александра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. Польская конституция. «Уставная грамота Российской империи» Н. Н. Новосильцева. Усиление политической реакции </w:t>
      </w:r>
      <w:proofErr w:type="gramStart"/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в начале</w:t>
      </w:r>
      <w:proofErr w:type="gramEnd"/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 20-х гг. Основные итоги внутренней политики Алек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сандра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75D" w:rsidRPr="00614778" w:rsidRDefault="006E1DF7" w:rsidP="00F93CB5">
      <w:pPr>
        <w:shd w:val="clear" w:color="auto" w:fill="FFFFFF"/>
        <w:spacing w:line="254" w:lineRule="exact"/>
        <w:ind w:left="1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z-index:251663360;mso-position-horizontal-relative:margin" from="-90.5pt,23.65pt" to="-90.5pt,98.05pt" o:allowincell="f" strokeweight=".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Социально-экономическое развитие.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Экономический кризис 1812—1815 гг. Аграрный проект А.А.Аракчеева. Про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ект крестьянской реформы Д. А. Гурьева. Развитие промыш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ленности и торговли.</w:t>
      </w:r>
    </w:p>
    <w:p w:rsidR="0008375D" w:rsidRPr="00614778" w:rsidRDefault="0008375D" w:rsidP="00F93CB5">
      <w:pPr>
        <w:shd w:val="clear" w:color="auto" w:fill="FFFFFF"/>
        <w:spacing w:before="5" w:line="254" w:lineRule="exact"/>
        <w:ind w:lef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Общественные движения.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Предпосылки возникновения и идейные основы общественных движений. Тайные масонские организации. Союз спасения. Союз благоденствия. Южное и Северное общества. Программные проекты П. И. Пестеля и Н. М. Муравьева. Власть и общественные движения.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4"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Династический кризис 1825 г. Восстание декабристов.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Смерть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и династический кризис. Восстание 14 декабря 1825 г. и его значение. Восстание Черниговского полка на Украине. Историческое значение и последствия вос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стания декабристов.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1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Внутренняя политика Николая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Укрепление роли го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сударственного аппарата. Усиление социальной базы самодер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жавия. Попытки решения крестьянского вопроса. Ужесточе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ние контроля над обществом (полицейский надзор, цензура). Централизация, бюрократизация государственного управле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ния. Свод законов Российской империи. Русская православ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ная церковь и государство. Усиление борьбы с революцион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ными настроениями. </w:t>
      </w: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отделение царской канцелярии.</w:t>
      </w:r>
      <w:proofErr w:type="gramEnd"/>
    </w:p>
    <w:p w:rsidR="0008375D" w:rsidRPr="00614778" w:rsidRDefault="006E1DF7" w:rsidP="00F93CB5">
      <w:pPr>
        <w:shd w:val="clear" w:color="auto" w:fill="FFFFFF"/>
        <w:spacing w:line="254" w:lineRule="exact"/>
        <w:ind w:lef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left:0;text-align:left;z-index:251664384;mso-position-horizontal-relative:margin" from="-95.9pt,58.15pt" to="-95.9pt,110.45pt" o:allowincell="f" strokeweight=".2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Социально-экономическое развитие.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Противоречия хо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зяйственного развития. Кризис феодально-крепостнической системы. Начало промышленного переворота. Первые желез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ные дороги. Новые явления в промышленности, сельском хо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зяйстве и торговле. Финансовая реформа Е. Ф. Канкрина. Ре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форма управления государственными крестьянами П. Д. Ки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селева. Рост городов.</w:t>
      </w:r>
    </w:p>
    <w:p w:rsidR="0008375D" w:rsidRPr="00614778" w:rsidRDefault="006E1DF7" w:rsidP="00F93CB5">
      <w:pPr>
        <w:shd w:val="clear" w:color="auto" w:fill="FFFFFF"/>
        <w:spacing w:line="254" w:lineRule="exact"/>
        <w:ind w:left="1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left:0;text-align:left;z-index:251665408;mso-position-horizontal-relative:margin" from="-95.9pt,41.8pt" to="-95.9pt,64.35pt" o:allowincell="f" strokeweight=".2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Внешняя политика в 1826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1849 гг.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Участие России в подавлении революционных движений в европейских странах. Русско-иранская война 1826—1828 гг. Русско-турецкая война 1828 — 1829 гг. Обострение русско-английских противоречий. Россия и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lastRenderedPageBreak/>
        <w:t>Центральная Азия. Восточный вопрос во внешней политике России.</w:t>
      </w:r>
    </w:p>
    <w:p w:rsidR="0008375D" w:rsidRPr="00614778" w:rsidRDefault="006E1DF7" w:rsidP="00F93CB5">
      <w:pPr>
        <w:shd w:val="clear" w:color="auto" w:fill="FFFFFF"/>
        <w:spacing w:line="254" w:lineRule="exact"/>
        <w:ind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;mso-position-horizontal-relative:margin" from="-95.9pt,2.35pt" to="-95.9pt,223.85pt" o:allowincell="f" strokeweight=".2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Народы России.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Национальная политика самодержавия. Польский вопрос. Кавказская война. Мюридизм. Имамат. Движение Шамиля.</w:t>
      </w:r>
    </w:p>
    <w:p w:rsidR="0008375D" w:rsidRPr="00614778" w:rsidRDefault="006E1DF7" w:rsidP="00F93CB5">
      <w:pPr>
        <w:shd w:val="clear" w:color="auto" w:fill="FFFFFF"/>
        <w:spacing w:line="254" w:lineRule="exact"/>
        <w:ind w:left="5" w:right="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left:0;text-align:left;z-index:251667456;mso-position-horizontal-relative:margin" from="518.1pt,-31.45pt" to="518.1pt,35.75pt" o:allowincell="f" strokeweight=".5pt">
            <w10:wrap anchorx="margin"/>
          </v:line>
        </w:pict>
      </w: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3" style="position:absolute;left:0;text-align:left;z-index:251668480;mso-position-horizontal-relative:margin" from="518.1pt,-40.05pt" to="518.1pt,547pt" o:allowincell="f" strokeweight="1.9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Общественное движение 30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50-х гг.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Особенности об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щественного движения 30—50-х гг.  Консервативное </w:t>
      </w:r>
      <w:proofErr w:type="gramStart"/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движе-ние</w:t>
      </w:r>
      <w:proofErr w:type="gramEnd"/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. Теория «официальной народности» С. С. Уварова. Либе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ральное движение. Западники. Т. Н. Грановский. С. М. Со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ловьев. Славянофилы. И. С. и К. С. Аксаковы, И. В. и П. В. Киреевские. Революционное движение. А. И. Герцен и Н. П. Огарев. Петрашевцы. Теория «общинного социализма».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Крымская война 1853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1856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Обострение восточного вопроса. Цели, силы и планы сторон. Основные этапы вой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ны. Оборона Севастополя. П. С. Нахимов, В. А. Корнилов. Кавказский фронт. Парижский мир 1856 г. Итоги войны.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Развитие образования в первой половине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в.,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его сословный характер.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Научные открытия.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Открытия в биологии И. А. Двигуб-ского, И. Е. Дядьковского, К. М. Бэра. Н. И. Пирогов и раз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витие военно-полевой хирургии. Пулковская обсерватория. Математические открытия М. В. Остроградского и Н. И. Ло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бачевского. Вклад в развитие физики Б. С. Якоби и Э.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Ленца. А. А. Воскресенский, Н. Н. Зинин и развитие органической химии.</w:t>
      </w:r>
    </w:p>
    <w:p w:rsidR="0008375D" w:rsidRPr="00614778" w:rsidRDefault="0008375D" w:rsidP="00F93CB5">
      <w:pPr>
        <w:shd w:val="clear" w:color="auto" w:fill="FFFFFF"/>
        <w:spacing w:line="254" w:lineRule="exact"/>
        <w:ind w:left="5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Русские первооткрыватели и путешественники.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Кру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госветные экспедиции И. Ф. Крузенштерна и Ю. Ф. Лисянского, Ф. Ф. Беллинсгаузена и М. П. Лазарева. Открытие Антарктиды. Дальневосточные экспедиции Г. И. Невельского и Е. В. Путятина. Русское географическое общество.</w:t>
      </w:r>
    </w:p>
    <w:p w:rsidR="0008375D" w:rsidRPr="00614778" w:rsidRDefault="0008375D" w:rsidP="00F93CB5">
      <w:pPr>
        <w:shd w:val="clear" w:color="auto" w:fill="FFFFFF"/>
        <w:spacing w:line="254" w:lineRule="exact"/>
        <w:ind w:left="5" w:right="1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Особенности и основные стили в художественной куль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туре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(романтизм, классицизм, реализм).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Литература.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В. А. Жуковский. К. Ф. Рылеев. А. И. Одо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евский. Золотой век русской поэзии. А. С. Пушкин. М. Ю. Лермонтов. Критический реализм. Н. В. Гоголь. И. С. Тургенев. Д. В. Григорович. Драматургические произве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дения А. Н. Островского.</w:t>
      </w:r>
    </w:p>
    <w:p w:rsidR="0008375D" w:rsidRPr="00614778" w:rsidRDefault="0008375D" w:rsidP="00F93CB5">
      <w:pPr>
        <w:shd w:val="clear" w:color="auto" w:fill="FFFFFF"/>
        <w:spacing w:line="254" w:lineRule="exact"/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Театр.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П. С. Мочалов. М. С. Щепкин. А. Е. Мартынов.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Музыка.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Становление русской национальной музыкаль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ной школы. А. Е. Варламов. А. А. Алябьев. М. И. Глинка. А. С. Даргомыжский.</w:t>
      </w:r>
    </w:p>
    <w:p w:rsidR="0008375D" w:rsidRPr="00614778" w:rsidRDefault="0008375D" w:rsidP="00F93CB5">
      <w:pPr>
        <w:shd w:val="clear" w:color="auto" w:fill="FFFFFF"/>
        <w:spacing w:line="254" w:lineRule="exact"/>
        <w:ind w:left="5" w:right="1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Живопись.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К. П. Брюллов. О. А. Кипренский. В. А. Тропи-нин. А. А. Иванов. П. А. Федотов. А. Г. Венецианов.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Архитектура.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Русский ампир. Ансамблевая застройка го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родов. А. Д. Захаров (здание Адмиралтейства). А. Н. </w:t>
      </w: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</w:rPr>
        <w:t>Ворони-хин</w:t>
      </w:r>
      <w:proofErr w:type="gramEnd"/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(Казанский собор). К. И. Росси (Русский музей, ансамбль Дворцовой площади).  О. И. Бове (Триумфальные ворота в  </w:t>
      </w:r>
      <w:r w:rsidR="006E1DF7"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left:0;text-align:left;z-index:251672576;mso-position-horizontal-relative:margin;mso-position-vertical-relative:text" from="-43.7pt,475.9pt" to="-43.7pt,524.4pt" o:allowincell="f" strokeweight=".25pt">
            <w10:wrap anchorx="margin"/>
          </v:line>
        </w:pic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Москве, реконструкция Театральной и Красной площадей). Русско-византийский стиль. К. А. Тон (храм Христа Спасите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ля, Большой Кремлевский дворец, Оружейная палата).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1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Культура народов Российской империи.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Взаимное обога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щение культур.</w:t>
      </w:r>
    </w:p>
    <w:p w:rsidR="0008375D" w:rsidRPr="00614778" w:rsidRDefault="006E1DF7" w:rsidP="00F93CB5">
      <w:pPr>
        <w:shd w:val="clear" w:color="auto" w:fill="FFFFFF"/>
        <w:spacing w:before="110" w:line="254" w:lineRule="exact"/>
        <w:ind w:left="35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left:0;text-align:left;z-index:251671552;mso-position-horizontal-relative:margin" from="-92.25pt,3.7pt" to="-92.25pt,32.75pt" o:allowincell="f" strokeweight=".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понятия темы</w:t>
      </w:r>
    </w:p>
    <w:p w:rsidR="0008375D" w:rsidRPr="00614778" w:rsidRDefault="0008375D" w:rsidP="00F93CB5">
      <w:pPr>
        <w:shd w:val="clear" w:color="auto" w:fill="FFFFFF"/>
        <w:spacing w:line="254" w:lineRule="exact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</w:rPr>
        <w:t>Непременный совет, Негласный комитет, Конституция, вольные хлебопашцы, министерства, реформы, разделение властей, масоны, декабристы, военные поселения, промыш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ленный подъем, рынок рабочей силы, крепостные предпри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ниматели, расслоение крестьянства, охранительная политика, теория официальной народности, обязанные крестьяне, коди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фикация законов, майорат, славянофильство, западничество, крестьянский социализм, крестьянская община, революцион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ная демократия.</w:t>
      </w:r>
      <w:proofErr w:type="gramEnd"/>
    </w:p>
    <w:p w:rsidR="0008375D" w:rsidRPr="00614778" w:rsidRDefault="0008375D" w:rsidP="00F93CB5">
      <w:pPr>
        <w:shd w:val="clear" w:color="auto" w:fill="FFFFFF"/>
        <w:spacing w:before="178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РОДНОЙ КРАЙ В ПЕРВОЙ ПОЛОВИНЕ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в. (1 ч)</w:t>
      </w:r>
    </w:p>
    <w:p w:rsidR="0008375D" w:rsidRPr="00614778" w:rsidRDefault="0008375D" w:rsidP="00F93CB5">
      <w:pPr>
        <w:shd w:val="clear" w:color="auto" w:fill="FFFFFF"/>
        <w:spacing w:line="370" w:lineRule="exact"/>
        <w:ind w:left="355" w:right="845" w:firstLine="797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>ПОВТОРЕНИЕ И ОБОБЩЕНИЕ (1 ч) Россия на пороге перемен.</w:t>
      </w:r>
    </w:p>
    <w:p w:rsidR="0008375D" w:rsidRPr="00614778" w:rsidRDefault="006E1DF7" w:rsidP="00F93CB5">
      <w:pPr>
        <w:shd w:val="clear" w:color="auto" w:fill="FFFFFF"/>
        <w:spacing w:before="211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left:0;text-align:left;z-index:251673600;mso-position-horizontal-relative:margin" from="-92.25pt,12.55pt" to="-92.25pt,36.05pt" o:allowincell="f" strokeweight=".2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ТЕМА 2. РОССИЯ ВО ВТОРОЙ ПОЛОВИНЕ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778" w:rsidRPr="00614778">
        <w:rPr>
          <w:rFonts w:ascii="Times New Roman" w:eastAsia="Times New Roman" w:hAnsi="Times New Roman" w:cs="Times New Roman"/>
          <w:sz w:val="24"/>
          <w:szCs w:val="24"/>
        </w:rPr>
        <w:t>в. (21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 ч)</w:t>
      </w:r>
    </w:p>
    <w:p w:rsidR="0008375D" w:rsidRPr="00614778" w:rsidRDefault="0008375D" w:rsidP="00F93CB5">
      <w:pPr>
        <w:shd w:val="clear" w:color="auto" w:fill="FFFFFF"/>
        <w:spacing w:before="86" w:line="25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Отмена крепостного права.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Социально-экономическое развитие страны к началу 60-х гг.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в. Настроения в обще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стве. Личность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Начало правления Александ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Смягчение политического режима. Предпосылки и при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чины отмены крепостного права. Подготовка крестьянской реформы. Великий князь Константин Николаевич. Основные положения крестьянской реформы 1861 г. Значение отмены крепостного права.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5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Либеральные реформы 60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70-х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Земская и городская реформы. Создание местного самоуправления. Судебная ре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форма. Военные реформы. Реформы в области просвещения.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lastRenderedPageBreak/>
        <w:t>Цензурные правила. Значение реформ. Незавершенность ре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форм. Борьба консервативной и либеральной группировок в правительстве на рубеже 70—80-х гг. «Конституция» М. Т. Лорис-Меликова.</w:t>
      </w:r>
    </w:p>
    <w:p w:rsidR="0008375D" w:rsidRPr="00614778" w:rsidRDefault="006E1DF7" w:rsidP="00F93CB5">
      <w:pPr>
        <w:shd w:val="clear" w:color="auto" w:fill="FFFFFF"/>
        <w:spacing w:line="254" w:lineRule="exact"/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left:0;text-align:left;z-index:251670528;mso-position-horizontal-relative:margin" from="-92.25pt,34pt" to="-92.25pt,73.85pt" o:allowincell="f" strokeweight=".2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Национальный вопрос в царствование Александра П.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Польское восстание 1863 г. Рост национального самосознания на Украине и в Белоруссии. Усиление русификаторской политики. Расширение автономии Финляндии. Еврейский воп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рос. «Культурническая русификация» народов Поволжья.</w:t>
      </w:r>
    </w:p>
    <w:p w:rsidR="0008375D" w:rsidRPr="00614778" w:rsidRDefault="006E1DF7" w:rsidP="00F93CB5">
      <w:pPr>
        <w:shd w:val="clear" w:color="auto" w:fill="FFFFFF"/>
        <w:spacing w:line="254" w:lineRule="exact"/>
        <w:ind w:left="10" w:right="5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9" style="position:absolute;left:0;text-align:left;z-index:251676672;mso-position-horizontal-relative:margin" from="524.9pt,-41.7pt" to="524.9pt,-12.65pt" o:allowincell="f" strokeweight="1.45pt">
            <w10:wrap anchorx="margin"/>
          </v:line>
        </w:pict>
      </w: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left:0;text-align:left;z-index:251675648;mso-position-horizontal-relative:margin" from="518.8pt,-69.5pt" to="518.8pt,301.05pt" o:allowincell="f" strokeweight="2.1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Социально-экономическое развитие страны после отме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ны крепостного права.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Перестройка сельскохозяйственного и промышленного производства. Реорганизация финансово-кредитной системы. «Железнодорожная горячка». Завершение промышленного переворота, его последствия. Начало индуст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риализации. Формирование буржуазии. Рост пролетариата.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Общественное движение.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Особенности российского либерализма середины 50-х—начала 60-х гг. Тверской адрес 1862 г. Разногласия в либеральном движении. Земский конс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титуционализм. Консерваторы и реформы. М. Н. Катков.</w:t>
      </w:r>
    </w:p>
    <w:p w:rsidR="0008375D" w:rsidRPr="00614778" w:rsidRDefault="0008375D" w:rsidP="00F93CB5">
      <w:pPr>
        <w:shd w:val="clear" w:color="auto" w:fill="FFFFFF"/>
        <w:spacing w:line="254" w:lineRule="exact"/>
        <w:ind w:lef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>Причины роста революционного движения в пореформен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ный период. Н. Г. Чернышевский. Теоретики революционно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го народничества: М. А. Бакунин, П. Л. Лавров, П. Н. Ткачев. Народнические организации второй половины 1860-х—начала 1870-х гг. С. Г. Нечаев и «нечаевщина». «Хождение в народ», «Земля и воля». Первые рабочие организации. Раскол «Зем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 и воли». «Народная воля». Убийство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5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Внешняя политика Александра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II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Основные направле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ния внешней политики России в 1860—1870-х гг. А. М. Гор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чаков. Европейская политика России. Завершение кавказской войны. Политика России в Средней Азии. Дальневосточная политика. Продажа Аляски.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>Русско-турецкая война 1877—1878 гг.: причины, ход воен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ных действий, итоги. М. Д. Скобелев. И. В. Гурко. Роль Рос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сии в освобождении балканских народов от османского ига.</w:t>
      </w:r>
    </w:p>
    <w:p w:rsidR="0008375D" w:rsidRPr="00614778" w:rsidRDefault="0008375D" w:rsidP="00F93CB5">
      <w:pPr>
        <w:shd w:val="clear" w:color="auto" w:fill="FFFFFF"/>
        <w:spacing w:line="254" w:lineRule="exact"/>
        <w:ind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Внутренняя политика Александра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Личность Алек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Начало нового царствования. К. П. Победоносцев. Попытки решения крестьянского вопроса. Начало рабочего законодательства. Усиление репрессивной политики. Полити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ка в области просвещения и печати. Укрепление позиций дворянства. Наступление на местное самоуправление. Нацио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нальная и религиозная политика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75D" w:rsidRPr="00614778" w:rsidRDefault="006E1DF7" w:rsidP="00F93CB5">
      <w:pPr>
        <w:shd w:val="clear" w:color="auto" w:fill="FFFFFF"/>
        <w:spacing w:line="254" w:lineRule="exact"/>
        <w:ind w:left="24" w:right="5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41" style="position:absolute;left:0;text-align:left;z-index:251679744;mso-position-horizontal-relative:margin" from="-113.6pt,9.6pt" to="-113.6pt,28.8pt" o:allowincell="f" strokeweight=".25pt">
            <w10:wrap anchorx="margin"/>
          </v:line>
        </w:pict>
      </w: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40" style="position:absolute;left:0;text-align:left;z-index:251678720;mso-position-horizontal-relative:margin" from="-89.15pt,4.7pt" to="-89.15pt,56.05pt" o:allowincell="f" strokeweight="1.7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Экономическое развитие страны в 80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90-е гг.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экономической политики Александра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. Де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ятельность Н.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. Бунге. Экономическая политика И. А. Выш-неградского. Начало государственной деятельности С. Ю. Вит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те. Золотое десятилетие русской промышленности. Состояние сельского хозяйства. </w: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Положение основных слоев российского общества.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циальная структура пореформенного общества.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9" w:right="5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>Размывание дворянского сословия. Дворянское предпри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нимательство. Социальный облик российской буржуазии. Ме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ценатство и благотворительность. Положение и роль духо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венства. Разночинная интеллигенция. Крестьянская община. Усиление процесса расслоения русского крестьянства. Изме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нения в образе жизни пореформенного крестьянства. Казаче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ство. Особенности российского пролетариата.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4" w:right="5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>Общественное движение в 80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90-х гг.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Кризис револю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ционного народничества. Изменения в либеральном движе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нии. Усиление позиций консерваторов. Распространение марксизма в России.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Внешняя политика Александра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Приоритеты и основ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ные направления внешней политики Александра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. Ослаб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ление российского влияния на Балканах. Поиск союзников в Европе. Сближение России и Франции. Азиатская полити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ка России.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5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Развитие образования и науки во второй половине 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Подъем российской демократической культуры. Просвещение во второй половине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14778">
        <w:rPr>
          <w:rFonts w:ascii="Times New Roman" w:eastAsia="Times New Roman" w:hAnsi="Times New Roman" w:cs="Times New Roman"/>
          <w:sz w:val="24"/>
          <w:szCs w:val="24"/>
        </w:rPr>
        <w:t>. Школьная реформа. Развитие естественных и общественных наук. Успехи физико-матема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тических, прикладных и химических наук. Географы и путе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шественники. Сельскохозяйственная наука. Историческая наука.</w:t>
      </w:r>
    </w:p>
    <w:p w:rsidR="0008375D" w:rsidRPr="00614778" w:rsidRDefault="0008375D" w:rsidP="00F93CB5">
      <w:pPr>
        <w:shd w:val="clear" w:color="auto" w:fill="FFFFFF"/>
        <w:spacing w:before="5" w:line="254" w:lineRule="exact"/>
        <w:ind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Литература и журналистика.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Критический реализм в литературе. Развитие российской журналистики. Революцион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но-демократическая литература.</w:t>
      </w:r>
    </w:p>
    <w:p w:rsidR="0008375D" w:rsidRPr="00614778" w:rsidRDefault="006E1DF7" w:rsidP="00F93CB5">
      <w:pPr>
        <w:shd w:val="clear" w:color="auto" w:fill="FFFFFF"/>
        <w:spacing w:line="254" w:lineRule="exact"/>
        <w:ind w:right="1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42" style="position:absolute;left:0;text-align:left;z-index:251681792;mso-position-horizontal-relative:margin" from="524.9pt,46.25pt" to="524.9pt,389.95pt" o:allowincell="f" strokeweight=".7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Искусство.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Общественно-политическое значение деятель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ности передвижников. «Могучая кучка» и П. И. Чайковский, их значение для развития русской и зарубежной музыки. Русская опера. Мировое значение русской музыки. Успе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хи музыкального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образования. Русский драматический те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атр и его значение в развитии культуры и общественной жизни.</w:t>
      </w:r>
    </w:p>
    <w:p w:rsidR="0008375D" w:rsidRPr="00614778" w:rsidRDefault="006E1DF7" w:rsidP="00F93CB5">
      <w:pPr>
        <w:shd w:val="clear" w:color="auto" w:fill="FFFFFF"/>
        <w:spacing w:line="254" w:lineRule="exact"/>
        <w:ind w:left="14" w:right="2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hAnsi="Times New Roman" w:cs="Times New Roman"/>
          <w:noProof/>
          <w:sz w:val="24"/>
          <w:szCs w:val="24"/>
        </w:rPr>
        <w:pict>
          <v:line id="_x0000_s1043" style="position:absolute;left:0;text-align:left;z-index:251682816;mso-position-horizontal-relative:margin" from="524.9pt,5.8pt" to="524.9pt,213.15pt" o:allowincell="f" strokeweight="3.35pt">
            <w10:wrap anchorx="margin"/>
          </v:line>
        </w:pict>
      </w:r>
      <w:r w:rsidR="0008375D"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Развитие и взаимовлияние культур народов России. </w:t>
      </w:r>
      <w:r w:rsidR="0008375D" w:rsidRPr="00614778">
        <w:rPr>
          <w:rFonts w:ascii="Times New Roman" w:eastAsia="Times New Roman" w:hAnsi="Times New Roman" w:cs="Times New Roman"/>
          <w:sz w:val="24"/>
          <w:szCs w:val="24"/>
        </w:rPr>
        <w:t>Роль русской культуры в развитии мировой культуры.</w:t>
      </w:r>
    </w:p>
    <w:p w:rsidR="0008375D" w:rsidRPr="00614778" w:rsidRDefault="0008375D" w:rsidP="00F93CB5">
      <w:pPr>
        <w:shd w:val="clear" w:color="auto" w:fill="FFFFFF"/>
        <w:spacing w:line="259" w:lineRule="exact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Быт: новые черты в жизни города и деревни. 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Рост на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  <w:t>нения в деревенской жизни.</w:t>
      </w:r>
    </w:p>
    <w:p w:rsidR="0008375D" w:rsidRPr="00614778" w:rsidRDefault="0008375D" w:rsidP="00F93CB5">
      <w:pPr>
        <w:shd w:val="clear" w:color="auto" w:fill="FFFFFF"/>
        <w:spacing w:before="86" w:line="254" w:lineRule="exact"/>
        <w:ind w:left="355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понятия темы</w:t>
      </w:r>
    </w:p>
    <w:p w:rsidR="0008375D" w:rsidRPr="00614778" w:rsidRDefault="0008375D" w:rsidP="00F93CB5">
      <w:pPr>
        <w:shd w:val="clear" w:color="auto" w:fill="FFFFFF"/>
        <w:spacing w:line="254" w:lineRule="exact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</w:rPr>
        <w:t>Промышленный переворот, экономический кризис, инду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t>стриализация, полицейское государство, социальная структу</w:t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pacing w:val="-2"/>
          <w:sz w:val="24"/>
          <w:szCs w:val="24"/>
        </w:rPr>
        <w:t>ра, общественное движение, либерализм, консерватизм, ре</w:t>
      </w:r>
      <w:r w:rsidRPr="0061477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t>волюционно-демократическое движение, анархизм, народни</w:t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чество, марксизм, террор, бюрократическая система, земство, </w:t>
      </w:r>
      <w:r w:rsidRPr="00614778">
        <w:rPr>
          <w:rFonts w:ascii="Times New Roman" w:eastAsia="Times New Roman" w:hAnsi="Times New Roman" w:cs="Times New Roman"/>
          <w:spacing w:val="-3"/>
          <w:sz w:val="24"/>
          <w:szCs w:val="24"/>
        </w:rPr>
        <w:t>суд присяжных, народное представительство, буржуазия, про</w:t>
      </w:r>
      <w:r w:rsidRPr="0061477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t>летариат, интеллигенция, рабочее законодательство, антисе</w:t>
      </w:r>
      <w:r w:rsidRPr="0061477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pacing w:val="-2"/>
          <w:sz w:val="24"/>
          <w:szCs w:val="24"/>
        </w:rPr>
        <w:t>митизм, черта оседлости, русификация, меценатство, урбани</w:t>
      </w:r>
      <w:r w:rsidRPr="0061477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14778">
        <w:rPr>
          <w:rFonts w:ascii="Times New Roman" w:eastAsia="Times New Roman" w:hAnsi="Times New Roman" w:cs="Times New Roman"/>
          <w:sz w:val="24"/>
          <w:szCs w:val="24"/>
        </w:rPr>
        <w:t>зация, критический реализм, Тройственный союз.</w:t>
      </w:r>
      <w:proofErr w:type="gramEnd"/>
    </w:p>
    <w:p w:rsidR="00E7598B" w:rsidRPr="00614778" w:rsidRDefault="0008375D" w:rsidP="00F93CB5">
      <w:pPr>
        <w:shd w:val="clear" w:color="auto" w:fill="FFFFFF"/>
        <w:spacing w:before="158" w:line="360" w:lineRule="exact"/>
        <w:ind w:left="355" w:hanging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РОДНОЙ КРАЙ ВО ВТОРОЙ ПОЛОВИНЕ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в. (1 ч) </w:t>
      </w:r>
    </w:p>
    <w:p w:rsidR="0008375D" w:rsidRPr="00614778" w:rsidRDefault="0008375D" w:rsidP="00F93CB5">
      <w:pPr>
        <w:shd w:val="clear" w:color="auto" w:fill="FFFFFF"/>
        <w:spacing w:before="158" w:line="360" w:lineRule="exact"/>
        <w:ind w:left="355" w:hanging="139"/>
        <w:jc w:val="both"/>
        <w:rPr>
          <w:rFonts w:ascii="Times New Roman" w:hAnsi="Times New Roman" w:cs="Times New Roman"/>
          <w:sz w:val="24"/>
          <w:szCs w:val="24"/>
        </w:rPr>
      </w:pP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ИТОГОВОЕ ПОВТОРЕНИЕ И ОБОБЩЕНИЕ (1 ч) Россия и мир на пороге </w:t>
      </w:r>
      <w:r w:rsidRPr="00614778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614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1477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1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75D" w:rsidRPr="00614778" w:rsidRDefault="0008375D" w:rsidP="00F93CB5">
      <w:pPr>
        <w:shd w:val="clear" w:color="auto" w:fill="FFFFFF"/>
        <w:spacing w:line="254" w:lineRule="exact"/>
        <w:ind w:left="10" w:right="10" w:firstLine="341"/>
        <w:jc w:val="both"/>
        <w:rPr>
          <w:rFonts w:ascii="Times New Roman" w:hAnsi="Times New Roman" w:cs="Times New Roman"/>
          <w:sz w:val="24"/>
          <w:szCs w:val="24"/>
        </w:rPr>
      </w:pPr>
    </w:p>
    <w:p w:rsidR="0008375D" w:rsidRPr="00614778" w:rsidRDefault="0008375D" w:rsidP="00F93CB5">
      <w:pPr>
        <w:shd w:val="clear" w:color="auto" w:fill="FFFFFF"/>
        <w:spacing w:line="254" w:lineRule="exact"/>
        <w:ind w:left="5" w:firstLine="350"/>
        <w:jc w:val="both"/>
        <w:rPr>
          <w:rFonts w:ascii="Times New Roman" w:hAnsi="Times New Roman" w:cs="Times New Roman"/>
          <w:sz w:val="24"/>
          <w:szCs w:val="24"/>
        </w:rPr>
      </w:pPr>
    </w:p>
    <w:p w:rsidR="0008375D" w:rsidRPr="00614778" w:rsidRDefault="0008375D" w:rsidP="00F93CB5">
      <w:pPr>
        <w:shd w:val="clear" w:color="auto" w:fill="FFFFFF"/>
        <w:spacing w:line="254" w:lineRule="exact"/>
        <w:ind w:right="5" w:firstLine="336"/>
        <w:jc w:val="both"/>
        <w:rPr>
          <w:rFonts w:ascii="Times New Roman" w:hAnsi="Times New Roman" w:cs="Times New Roman"/>
          <w:sz w:val="24"/>
          <w:szCs w:val="24"/>
        </w:rPr>
      </w:pPr>
    </w:p>
    <w:p w:rsidR="0008375D" w:rsidRPr="00614778" w:rsidRDefault="0008375D" w:rsidP="00F93CB5">
      <w:pPr>
        <w:shd w:val="clear" w:color="auto" w:fill="FFFFFF"/>
        <w:spacing w:line="254" w:lineRule="exact"/>
        <w:ind w:right="5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08375D" w:rsidRPr="00614778" w:rsidRDefault="0008375D" w:rsidP="0008375D">
      <w:pPr>
        <w:shd w:val="clear" w:color="auto" w:fill="FFFFFF"/>
        <w:spacing w:line="254" w:lineRule="exact"/>
        <w:ind w:left="10" w:right="14" w:firstLine="355"/>
        <w:jc w:val="both"/>
        <w:rPr>
          <w:rFonts w:ascii="Times New Roman" w:hAnsi="Times New Roman" w:cs="Times New Roman"/>
          <w:sz w:val="24"/>
          <w:szCs w:val="24"/>
        </w:rPr>
      </w:pPr>
    </w:p>
    <w:p w:rsidR="000278D4" w:rsidRPr="00614778" w:rsidRDefault="000278D4">
      <w:pPr>
        <w:rPr>
          <w:rFonts w:ascii="Times New Roman" w:hAnsi="Times New Roman" w:cs="Times New Roman"/>
          <w:sz w:val="24"/>
          <w:szCs w:val="24"/>
        </w:rPr>
      </w:pPr>
    </w:p>
    <w:sectPr w:rsidR="000278D4" w:rsidRPr="00614778" w:rsidSect="0002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375D"/>
    <w:rsid w:val="000278D4"/>
    <w:rsid w:val="0008375D"/>
    <w:rsid w:val="002E78DA"/>
    <w:rsid w:val="00614778"/>
    <w:rsid w:val="006E1DF7"/>
    <w:rsid w:val="00DF2F02"/>
    <w:rsid w:val="00E7598B"/>
    <w:rsid w:val="00F9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1865</Words>
  <Characters>10634</Characters>
  <Application>Microsoft Office Word</Application>
  <DocSecurity>0</DocSecurity>
  <Lines>88</Lines>
  <Paragraphs>24</Paragraphs>
  <ScaleCrop>false</ScaleCrop>
  <Company/>
  <LinksUpToDate>false</LinksUpToDate>
  <CharactersWithSpaces>12475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2009-09-03T11:50:00Z</dcterms:created>
  <dcterms:modified xsi:type="dcterms:W3CDTF">2009-09-04T17:03:00Z</dcterms:modified>
</cp:coreProperties>
</file>